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40" w:line="259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160650834"/>
        <w:tag w:val="goog_rdk_0"/>
      </w:sdtPr>
      <w:sdtContent>
        <w:tbl>
          <w:tblPr>
            <w:tblStyle w:val="Table1"/>
            <w:tblW w:w="10348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348"/>
            <w:tblGridChange w:id="0">
              <w:tblGrid>
                <w:gridCol w:w="10348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widowControl w:val="1"/>
                  <w:spacing w:after="40" w:line="259" w:lineRule="auto"/>
                  <w:jc w:val="both"/>
                  <w:rPr>
                    <w:b w:val="1"/>
                    <w:bCs w:val="1"/>
                    <w:i w:val="1"/>
                    <w:iCs w:val="1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OGGETTO: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 AVVISO PUBBLICO per la selezione di  personale interno e in subordine esterno per il conferimento degli incarichi individuali aventi ad oggetto le attività  necessarie  alla conduzione, al coordinamento e all’organizzazione del  progetto</w:t>
                </w: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 “</w:t>
                </w: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i w:val="1"/>
                    <w:iCs w:val="1"/>
                    <w:rtl w:val="0"/>
                  </w:rPr>
                  <w:t xml:space="preserve">Una scuola per tu</w:t>
                </w: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rtl w:val="0"/>
                  </w:rPr>
    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after="40" w:line="259" w:lineRule="auto"/>
                  <w:jc w:val="both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Una Scuola per Tutti 2025</w:t>
                </w:r>
              </w:p>
              <w:p w:rsidR="00000000" w:rsidDel="00000000" w:rsidP="00000000" w:rsidRDefault="00000000" w:rsidRPr="00000000" w14:paraId="00000009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CIP ESO4.6.A4.A-FSEPN-EM-2025-529- CUP   C54D25003530007</w:t>
                </w:r>
              </w:p>
              <w:p w:rsidR="00000000" w:rsidDel="00000000" w:rsidP="00000000" w:rsidRDefault="00000000" w:rsidRPr="00000000" w14:paraId="0000000A">
                <w:pPr>
                  <w:widowControl w:val="1"/>
                  <w:jc w:val="center"/>
                  <w:rPr>
                    <w:b w:val="1"/>
                    <w:bCs w:val="1"/>
                    <w:sz w:val="24"/>
                    <w:szCs w:val="24"/>
                    <w:u w:val="single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u w:val="single"/>
                    <w:rtl w:val="0"/>
                  </w:rPr>
                  <w:t xml:space="preserve">SELEZIONE DI 6 ESPERTI E 6 TUTOR PER I MODULI DEL PROGETTO</w:t>
                </w:r>
              </w:p>
              <w:p w:rsidR="00000000" w:rsidDel="00000000" w:rsidP="00000000" w:rsidRDefault="00000000" w:rsidRPr="00000000" w14:paraId="0000000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C">
      <w:pPr>
        <w:widowControl w:val="1"/>
        <w:tabs>
          <w:tab w:val="left" w:leader="none" w:pos="5954"/>
        </w:tabs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before="120" w:lineRule="auto"/>
        <w:jc w:val="center"/>
        <w:rPr/>
      </w:pPr>
      <w:bookmarkStart w:colFirst="0" w:colLast="0" w:name="_heading=h.yzf59gub4q8j" w:id="0"/>
      <w:bookmarkEnd w:id="0"/>
      <w:r w:rsidDel="00000000" w:rsidR="00000000" w:rsidRPr="00000000">
        <w:rPr>
          <w:rtl w:val="0"/>
        </w:rPr>
        <w:t xml:space="preserve">TABELLA VALUTAZIONE PER TUTOR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2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255"/>
        <w:gridCol w:w="105"/>
        <w:gridCol w:w="1"/>
        <w:gridCol w:w="2799.0000000000005"/>
        <w:gridCol w:w="1065"/>
        <w:tblGridChange w:id="0">
          <w:tblGrid>
            <w:gridCol w:w="4260"/>
            <w:gridCol w:w="1740"/>
            <w:gridCol w:w="255"/>
            <w:gridCol w:w="105"/>
            <w:gridCol w:w="1"/>
            <w:gridCol w:w="2799.000000000000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in ruolo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472.0689655172407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1"/>
              <w:spacing w:after="12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Esperienza in qualità di TUTOR  di progetti PON/POC/PNRR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 per  ogni incarico (max. 15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nella attuazione di altri progetti finanziati con fondi extrascolastici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 per ciascuna esperienza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ciascuna esperienza (max 6 punti)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Arial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B1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</w:t>
    </w:r>
    <w:r w:rsidDel="00000000" w:rsidR="00000000" w:rsidRPr="00000000">
      <w:rPr>
        <w:rtl w:val="0"/>
      </w:rPr>
      <w:t xml:space="preserve">valutazione titoli TUTOR INTERNO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3ksKmpRtVWD8HTKUovVQoZD8zw==">CgMxLjAaHwoBMBIaChgICVIUChJ0YWJsZS5sOXNub2pyMTVlNmYyDmgueXpmNTlndWI0cThqOAByITFieXdfUk54LWhrNUxsMFJPTmVFUHJMQ3NJM2thb1B4cw==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